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«Основная общеобразовательная школа с. Никольское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Духовницкого района Саратовской области»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042D43" w:rsidTr="00611D53">
        <w:tc>
          <w:tcPr>
            <w:tcW w:w="3508" w:type="dxa"/>
          </w:tcPr>
          <w:p w:rsidR="00042D43" w:rsidRPr="003865C7" w:rsidRDefault="00042D43" w:rsidP="00611D53">
            <w:pPr>
              <w:jc w:val="both"/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«Согласовано»</w:t>
            </w:r>
          </w:p>
          <w:p w:rsidR="00042D43" w:rsidRPr="003865C7" w:rsidRDefault="00042D43" w:rsidP="00611D53">
            <w:pPr>
              <w:jc w:val="both"/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Руководитель МО</w:t>
            </w:r>
          </w:p>
          <w:p w:rsidR="00042D43" w:rsidRPr="003865C7" w:rsidRDefault="00042D43" w:rsidP="00611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Pr="003865C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Колесникова И.И.</w:t>
            </w:r>
            <w:r w:rsidRPr="00386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3865C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865C7">
              <w:rPr>
                <w:rFonts w:ascii="Times New Roman" w:hAnsi="Times New Roman"/>
              </w:rPr>
              <w:t xml:space="preserve"> </w:t>
            </w:r>
          </w:p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Протокол № ___</w:t>
            </w:r>
            <w:r>
              <w:rPr>
                <w:rFonts w:ascii="Times New Roman" w:hAnsi="Times New Roman"/>
              </w:rPr>
              <w:t>___</w:t>
            </w:r>
            <w:r w:rsidRPr="003865C7">
              <w:rPr>
                <w:rFonts w:ascii="Times New Roman" w:hAnsi="Times New Roman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</w:rPr>
              <w:t>от</w:t>
            </w:r>
            <w:proofErr w:type="gramEnd"/>
          </w:p>
          <w:p w:rsidR="00042D43" w:rsidRDefault="00042D43" w:rsidP="00611D53">
            <w:pPr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_</w:t>
            </w:r>
            <w:r w:rsidRPr="003865C7">
              <w:rPr>
                <w:rFonts w:ascii="Times New Roman" w:hAnsi="Times New Roman"/>
              </w:rPr>
              <w:t xml:space="preserve"> » ____________</w:t>
            </w:r>
            <w:r>
              <w:rPr>
                <w:rFonts w:ascii="Times New Roman" w:hAnsi="Times New Roman"/>
              </w:rPr>
              <w:t>__</w:t>
            </w:r>
            <w:r w:rsidRPr="00386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2015</w:t>
            </w:r>
            <w:r w:rsidRPr="003865C7">
              <w:rPr>
                <w:rFonts w:ascii="Times New Roman" w:hAnsi="Times New Roman"/>
              </w:rPr>
              <w:t>года</w:t>
            </w:r>
          </w:p>
          <w:p w:rsidR="00042D43" w:rsidRDefault="00042D43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«Согласовано»</w:t>
            </w:r>
          </w:p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МОУ «ООШ с. Никольское»</w:t>
            </w:r>
          </w:p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3865C7"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Смолякова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  <w:r w:rsidRPr="003865C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/</w:t>
            </w:r>
            <w:r w:rsidRPr="003865C7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865C7">
              <w:rPr>
                <w:rFonts w:ascii="Times New Roman" w:hAnsi="Times New Roman"/>
              </w:rPr>
              <w:t xml:space="preserve">   </w:t>
            </w:r>
          </w:p>
          <w:p w:rsidR="00042D43" w:rsidRDefault="00042D43" w:rsidP="00611D53">
            <w:pPr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_</w:t>
            </w:r>
            <w:r w:rsidRPr="003865C7">
              <w:rPr>
                <w:rFonts w:ascii="Times New Roman" w:hAnsi="Times New Roman"/>
              </w:rPr>
              <w:t xml:space="preserve"> » ____________</w:t>
            </w:r>
            <w:r>
              <w:rPr>
                <w:rFonts w:ascii="Times New Roman" w:hAnsi="Times New Roman"/>
              </w:rPr>
              <w:t>__</w:t>
            </w:r>
            <w:r w:rsidRPr="00386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2015</w:t>
            </w:r>
            <w:r w:rsidRPr="003865C7">
              <w:rPr>
                <w:rFonts w:ascii="Times New Roman" w:hAnsi="Times New Roman"/>
              </w:rPr>
              <w:t>года</w:t>
            </w:r>
          </w:p>
          <w:p w:rsidR="00042D43" w:rsidRDefault="00042D43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42D43" w:rsidRPr="003865C7" w:rsidRDefault="00042D43" w:rsidP="00611D53">
            <w:pPr>
              <w:jc w:val="both"/>
              <w:rPr>
                <w:rFonts w:ascii="Times New Roman" w:hAnsi="Times New Roman"/>
              </w:rPr>
            </w:pPr>
            <w:r w:rsidRPr="003865C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Утверждаю</w:t>
            </w:r>
            <w:r w:rsidRPr="003865C7">
              <w:rPr>
                <w:rFonts w:ascii="Times New Roman" w:hAnsi="Times New Roman"/>
              </w:rPr>
              <w:t>»</w:t>
            </w:r>
          </w:p>
          <w:p w:rsidR="00042D43" w:rsidRDefault="00042D43" w:rsidP="00611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МОУ</w:t>
            </w:r>
          </w:p>
          <w:p w:rsidR="00042D43" w:rsidRPr="003865C7" w:rsidRDefault="00042D43" w:rsidP="00611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«ООШ с. Никольское»</w:t>
            </w:r>
          </w:p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3865C7">
              <w:rPr>
                <w:rFonts w:ascii="Times New Roman" w:hAnsi="Times New Roman"/>
              </w:rPr>
              <w:t xml:space="preserve">/  </w:t>
            </w:r>
            <w:r>
              <w:rPr>
                <w:rFonts w:ascii="Times New Roman" w:hAnsi="Times New Roman"/>
              </w:rPr>
              <w:t>Ванюшкина С.Г.</w:t>
            </w:r>
            <w:r w:rsidRPr="00386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3865C7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865C7">
              <w:rPr>
                <w:rFonts w:ascii="Times New Roman" w:hAnsi="Times New Roman"/>
              </w:rPr>
              <w:t xml:space="preserve">  </w:t>
            </w:r>
          </w:p>
          <w:p w:rsidR="00042D43" w:rsidRPr="003865C7" w:rsidRDefault="00042D43" w:rsidP="00611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Pr="003865C7">
              <w:rPr>
                <w:rFonts w:ascii="Times New Roman" w:hAnsi="Times New Roman"/>
              </w:rPr>
              <w:t xml:space="preserve"> № ___</w:t>
            </w:r>
            <w:r>
              <w:rPr>
                <w:rFonts w:ascii="Times New Roman" w:hAnsi="Times New Roman"/>
              </w:rPr>
              <w:t>___</w:t>
            </w:r>
            <w:r w:rsidRPr="003865C7">
              <w:rPr>
                <w:rFonts w:ascii="Times New Roman" w:hAnsi="Times New Roman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</w:rPr>
              <w:t>от</w:t>
            </w:r>
            <w:proofErr w:type="gramEnd"/>
          </w:p>
          <w:p w:rsidR="00042D43" w:rsidRDefault="00042D43" w:rsidP="00611D53">
            <w:pPr>
              <w:rPr>
                <w:rFonts w:ascii="Times New Roman" w:hAnsi="Times New Roman"/>
                <w:sz w:val="24"/>
                <w:szCs w:val="24"/>
              </w:rPr>
            </w:pPr>
            <w:r w:rsidRPr="003865C7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_</w:t>
            </w:r>
            <w:r w:rsidRPr="003865C7">
              <w:rPr>
                <w:rFonts w:ascii="Times New Roman" w:hAnsi="Times New Roman"/>
              </w:rPr>
              <w:t xml:space="preserve"> » ____________</w:t>
            </w:r>
            <w:r>
              <w:rPr>
                <w:rFonts w:ascii="Times New Roman" w:hAnsi="Times New Roman"/>
              </w:rPr>
              <w:t>__</w:t>
            </w:r>
            <w:r w:rsidRPr="00386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2015</w:t>
            </w:r>
            <w:r w:rsidRPr="003865C7">
              <w:rPr>
                <w:rFonts w:ascii="Times New Roman" w:hAnsi="Times New Roman"/>
              </w:rPr>
              <w:t>года</w:t>
            </w:r>
          </w:p>
        </w:tc>
      </w:tr>
    </w:tbl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Pr="003B2600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B2600">
        <w:rPr>
          <w:rFonts w:ascii="Times New Roman" w:hAnsi="Times New Roman" w:cs="Times New Roman"/>
          <w:sz w:val="44"/>
          <w:szCs w:val="44"/>
        </w:rPr>
        <w:t>Рабочая программа педагога</w:t>
      </w:r>
    </w:p>
    <w:p w:rsidR="00042D43" w:rsidRPr="00380404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80404">
        <w:rPr>
          <w:rFonts w:ascii="Times New Roman" w:hAnsi="Times New Roman" w:cs="Times New Roman"/>
          <w:sz w:val="48"/>
          <w:szCs w:val="48"/>
        </w:rPr>
        <w:t>Смирновой Ларисы Федоровны</w:t>
      </w:r>
    </w:p>
    <w:p w:rsidR="00042D43" w:rsidRPr="007724C0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804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квалификационная категория)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искусству для 9 </w:t>
      </w:r>
      <w:r w:rsidRPr="00380404">
        <w:rPr>
          <w:rFonts w:ascii="Times New Roman" w:hAnsi="Times New Roman" w:cs="Times New Roman"/>
          <w:sz w:val="44"/>
          <w:szCs w:val="44"/>
        </w:rPr>
        <w:t>класса</w:t>
      </w:r>
    </w:p>
    <w:p w:rsidR="00042D43" w:rsidRPr="00380404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(базовый уровень)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Рассмотрено на заседании 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педагогического совета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протокол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42D43" w:rsidRDefault="00042D43" w:rsidP="0004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________ 2015г.</w:t>
      </w: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43" w:rsidRPr="00380404" w:rsidRDefault="00042D43" w:rsidP="00042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042D43" w:rsidRDefault="00042D43" w:rsidP="004606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D43" w:rsidRDefault="00042D43" w:rsidP="004606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C7A" w:rsidRPr="00B530EB" w:rsidRDefault="00460655" w:rsidP="004606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530EB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записка.</w:t>
      </w:r>
    </w:p>
    <w:p w:rsidR="00460655" w:rsidRPr="00B530EB" w:rsidRDefault="00460655" w:rsidP="00460655">
      <w:pPr>
        <w:pStyle w:val="2"/>
        <w:ind w:firstLine="708"/>
        <w:rPr>
          <w:bCs/>
          <w:sz w:val="20"/>
          <w:szCs w:val="20"/>
        </w:rPr>
      </w:pPr>
      <w:r w:rsidRPr="00B530EB">
        <w:rPr>
          <w:sz w:val="20"/>
          <w:szCs w:val="20"/>
        </w:rPr>
        <w:t xml:space="preserve">Рабочая учебная программа разработана на основе </w:t>
      </w:r>
      <w:r w:rsidRPr="00B530EB">
        <w:rPr>
          <w:bCs/>
          <w:sz w:val="20"/>
          <w:szCs w:val="20"/>
        </w:rPr>
        <w:t xml:space="preserve">Федерального компонента государственного образовательного стандарта   основного  образования по искусству.  </w:t>
      </w:r>
      <w:r w:rsidRPr="00B530EB">
        <w:rPr>
          <w:sz w:val="20"/>
          <w:szCs w:val="20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образования. Разработана на основе авторской программы </w:t>
      </w:r>
      <w:r w:rsidRPr="00B530EB">
        <w:rPr>
          <w:b/>
          <w:sz w:val="20"/>
          <w:szCs w:val="20"/>
        </w:rPr>
        <w:t>«Искусство 8-9 классы»</w:t>
      </w:r>
      <w:r w:rsidRPr="00B530EB">
        <w:rPr>
          <w:sz w:val="20"/>
          <w:szCs w:val="20"/>
        </w:rPr>
        <w:t xml:space="preserve">, </w:t>
      </w:r>
      <w:r w:rsidRPr="00B530EB">
        <w:rPr>
          <w:color w:val="000000"/>
          <w:sz w:val="20"/>
          <w:szCs w:val="20"/>
        </w:rPr>
        <w:t xml:space="preserve">авторы программы </w:t>
      </w:r>
      <w:r w:rsidRPr="00B530EB">
        <w:rPr>
          <w:bCs/>
          <w:iCs/>
          <w:color w:val="000000"/>
          <w:sz w:val="20"/>
          <w:szCs w:val="20"/>
        </w:rPr>
        <w:t>Г. П. Серге</w:t>
      </w:r>
      <w:r w:rsidRPr="00B530EB">
        <w:rPr>
          <w:bCs/>
          <w:iCs/>
          <w:color w:val="000000"/>
          <w:sz w:val="20"/>
          <w:szCs w:val="20"/>
        </w:rPr>
        <w:softHyphen/>
        <w:t xml:space="preserve">ева, И. Э. </w:t>
      </w:r>
      <w:proofErr w:type="spellStart"/>
      <w:r w:rsidRPr="00B530EB">
        <w:rPr>
          <w:bCs/>
          <w:iCs/>
          <w:color w:val="000000"/>
          <w:sz w:val="20"/>
          <w:szCs w:val="20"/>
        </w:rPr>
        <w:t>Кашекова</w:t>
      </w:r>
      <w:proofErr w:type="spellEnd"/>
      <w:r w:rsidRPr="00B530EB">
        <w:rPr>
          <w:bCs/>
          <w:iCs/>
          <w:color w:val="000000"/>
          <w:sz w:val="20"/>
          <w:szCs w:val="20"/>
        </w:rPr>
        <w:t>, Е. Д. Критская.</w:t>
      </w:r>
      <w:r w:rsidRPr="00B530EB">
        <w:rPr>
          <w:sz w:val="20"/>
          <w:szCs w:val="20"/>
        </w:rPr>
        <w:t xml:space="preserve"> Сборник: «Программы для общеобразовательных учреждений: </w:t>
      </w:r>
      <w:r w:rsidRPr="00B530EB">
        <w:rPr>
          <w:b/>
          <w:i/>
          <w:sz w:val="20"/>
          <w:szCs w:val="20"/>
        </w:rPr>
        <w:t xml:space="preserve">«Музыка  1-7 классы.  Искусство 8-9 классы» </w:t>
      </w:r>
      <w:r w:rsidRPr="00B530EB">
        <w:rPr>
          <w:sz w:val="20"/>
          <w:szCs w:val="20"/>
        </w:rPr>
        <w:t xml:space="preserve">Москва,  Просвещение,  2010 год. </w:t>
      </w:r>
    </w:p>
    <w:p w:rsidR="00460655" w:rsidRPr="00B530EB" w:rsidRDefault="00460655" w:rsidP="004606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по темам согласно тематическому плану. Данная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>программа разработана на основе федеральных государ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B530EB">
        <w:rPr>
          <w:rFonts w:ascii="Times New Roman" w:hAnsi="Times New Roman" w:cs="Times New Roman"/>
          <w:sz w:val="20"/>
          <w:szCs w:val="20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460655" w:rsidRPr="00B530EB" w:rsidRDefault="00460655" w:rsidP="00460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Создание данной программы вызвано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 xml:space="preserve">актуальностью </w:t>
      </w:r>
      <w:r w:rsidRPr="00B530EB">
        <w:rPr>
          <w:rFonts w:ascii="Times New Roman" w:hAnsi="Times New Roman" w:cs="Times New Roman"/>
          <w:sz w:val="20"/>
          <w:szCs w:val="20"/>
        </w:rPr>
        <w:t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             Программа содержит примерный перечень художественного материала, выстроенный согласно взаимообусловленности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>проблемного поля</w:t>
      </w:r>
      <w:r w:rsidRPr="00B530EB">
        <w:rPr>
          <w:rFonts w:ascii="Times New Roman" w:hAnsi="Times New Roman" w:cs="Times New Roman"/>
          <w:sz w:val="20"/>
          <w:szCs w:val="20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            Программа состоит из разделов, последовательно раскрывающих эти взаимосвязи. 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            Методологической основой программы являются современные концепции в области эстетики, культурологи, психологии художественного творчества, развивающего обучения, художественного образования.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            Содержание программы дает возможность реализовать основные </w:t>
      </w:r>
      <w:r w:rsidRPr="00B530EB">
        <w:rPr>
          <w:rFonts w:ascii="Times New Roman" w:hAnsi="Times New Roman" w:cs="Times New Roman"/>
          <w:b/>
          <w:sz w:val="20"/>
          <w:szCs w:val="20"/>
        </w:rPr>
        <w:t>цели</w:t>
      </w:r>
      <w:r w:rsidRPr="00B530EB">
        <w:rPr>
          <w:rFonts w:ascii="Times New Roman" w:hAnsi="Times New Roman" w:cs="Times New Roman"/>
          <w:sz w:val="20"/>
          <w:szCs w:val="20"/>
        </w:rPr>
        <w:t xml:space="preserve"> художественного образования и эстетического воспитания в основной школе: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>развитие</w:t>
      </w:r>
      <w:r w:rsidRPr="00B530EB">
        <w:rPr>
          <w:rFonts w:ascii="Times New Roman" w:hAnsi="Times New Roman" w:cs="Times New Roman"/>
          <w:sz w:val="20"/>
          <w:szCs w:val="20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>воспитание</w:t>
      </w:r>
      <w:r w:rsidRPr="00B530EB">
        <w:rPr>
          <w:rFonts w:ascii="Times New Roman" w:hAnsi="Times New Roman" w:cs="Times New Roman"/>
          <w:sz w:val="20"/>
          <w:szCs w:val="20"/>
        </w:rPr>
        <w:t xml:space="preserve">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-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 xml:space="preserve">формирование </w:t>
      </w:r>
      <w:r w:rsidRPr="00B530EB">
        <w:rPr>
          <w:rFonts w:ascii="Times New Roman" w:hAnsi="Times New Roman" w:cs="Times New Roman"/>
          <w:sz w:val="20"/>
          <w:szCs w:val="20"/>
        </w:rPr>
        <w:t>устойчивого интереса к искусству, способности воспринимать его исторические и национальные особенности;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 xml:space="preserve">приобретение знаний </w:t>
      </w:r>
      <w:r w:rsidRPr="00B530EB">
        <w:rPr>
          <w:rFonts w:ascii="Times New Roman" w:hAnsi="Times New Roman" w:cs="Times New Roman"/>
          <w:sz w:val="20"/>
          <w:szCs w:val="20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</w:t>
      </w:r>
      <w:r w:rsidRPr="00B530EB">
        <w:rPr>
          <w:rFonts w:ascii="Times New Roman" w:hAnsi="Times New Roman" w:cs="Times New Roman"/>
          <w:b/>
          <w:i/>
          <w:sz w:val="20"/>
          <w:szCs w:val="20"/>
        </w:rPr>
        <w:t>овладение умениями и навыками</w:t>
      </w:r>
      <w:r w:rsidRPr="00B530EB">
        <w:rPr>
          <w:rFonts w:ascii="Times New Roman" w:hAnsi="Times New Roman" w:cs="Times New Roman"/>
          <w:sz w:val="20"/>
          <w:szCs w:val="20"/>
        </w:rPr>
        <w:t xml:space="preserve">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            Цель программы</w:t>
      </w:r>
      <w:r w:rsidRPr="00B530EB">
        <w:rPr>
          <w:rFonts w:ascii="Times New Roman" w:hAnsi="Times New Roman" w:cs="Times New Roman"/>
          <w:sz w:val="20"/>
          <w:szCs w:val="20"/>
        </w:rPr>
        <w:t xml:space="preserve"> –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            Задачи реализации данного курса: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актуализация имеющегося у учащихся опыта общения с искусством;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формирование целостного представления о роли искусства в культурно-историческом процессе развития человечества;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углубление художественно0познавательных интересов и развитие интеллектуальных и творческих способностей подростков;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воспитание художественного вкуса;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приобретение культурно-познавательной, коммуникативной и социально-эстетической компетентности;</w:t>
      </w:r>
    </w:p>
    <w:p w:rsidR="00460655" w:rsidRPr="00B530EB" w:rsidRDefault="00460655" w:rsidP="00460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формирование умений и навыков художественного самообразования.</w:t>
      </w:r>
    </w:p>
    <w:p w:rsidR="00460655" w:rsidRPr="00B530EB" w:rsidRDefault="00460655" w:rsidP="00460655">
      <w:pPr>
        <w:rPr>
          <w:rFonts w:ascii="Times New Roman" w:hAnsi="Times New Roman" w:cs="Times New Roman"/>
          <w:sz w:val="20"/>
          <w:szCs w:val="20"/>
        </w:rPr>
      </w:pPr>
    </w:p>
    <w:p w:rsidR="00460655" w:rsidRPr="00B530EB" w:rsidRDefault="00460655" w:rsidP="00460655">
      <w:pPr>
        <w:rPr>
          <w:rFonts w:ascii="Times New Roman" w:hAnsi="Times New Roman" w:cs="Times New Roman"/>
          <w:sz w:val="20"/>
          <w:szCs w:val="20"/>
        </w:rPr>
      </w:pPr>
    </w:p>
    <w:p w:rsidR="00042D43" w:rsidRDefault="00042D43" w:rsidP="00460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D43" w:rsidRDefault="00042D43" w:rsidP="00460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2D43" w:rsidRDefault="00042D43" w:rsidP="00460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655" w:rsidRPr="00B530EB" w:rsidRDefault="00460655" w:rsidP="004606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Учебно - методический план </w:t>
      </w:r>
    </w:p>
    <w:p w:rsidR="00460655" w:rsidRPr="00B530EB" w:rsidRDefault="00460655" w:rsidP="004606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05" w:type="dxa"/>
        <w:tblInd w:w="108" w:type="dxa"/>
        <w:tblLook w:val="01E0" w:firstRow="1" w:lastRow="1" w:firstColumn="1" w:lastColumn="1" w:noHBand="0" w:noVBand="0"/>
      </w:tblPr>
      <w:tblGrid>
        <w:gridCol w:w="2835"/>
        <w:gridCol w:w="2410"/>
        <w:gridCol w:w="2576"/>
        <w:gridCol w:w="1642"/>
        <w:gridCol w:w="1642"/>
      </w:tblGrid>
      <w:tr w:rsidR="00460655" w:rsidRPr="00B530EB" w:rsidTr="00460655">
        <w:trPr>
          <w:gridAfter w:val="1"/>
          <w:wAfter w:w="1642" w:type="dxa"/>
        </w:trPr>
        <w:tc>
          <w:tcPr>
            <w:tcW w:w="2835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Раздел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Часов по плану</w:t>
            </w:r>
          </w:p>
        </w:tc>
        <w:tc>
          <w:tcPr>
            <w:tcW w:w="2576" w:type="dxa"/>
          </w:tcPr>
          <w:p w:rsidR="00460655" w:rsidRPr="00B530EB" w:rsidRDefault="00460655" w:rsidP="001B6C85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Вид  контроля</w:t>
            </w:r>
          </w:p>
        </w:tc>
        <w:tc>
          <w:tcPr>
            <w:tcW w:w="1642" w:type="dxa"/>
          </w:tcPr>
          <w:p w:rsidR="00460655" w:rsidRPr="00B530EB" w:rsidRDefault="00460655" w:rsidP="001B6C85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Форма  контроля</w:t>
            </w:r>
          </w:p>
        </w:tc>
      </w:tr>
      <w:tr w:rsidR="00460655" w:rsidRPr="00B530EB" w:rsidTr="00460655">
        <w:trPr>
          <w:gridAfter w:val="1"/>
          <w:wAfter w:w="1642" w:type="dxa"/>
        </w:trPr>
        <w:tc>
          <w:tcPr>
            <w:tcW w:w="2835" w:type="dxa"/>
          </w:tcPr>
          <w:p w:rsidR="00460655" w:rsidRPr="00B530EB" w:rsidRDefault="00460655" w:rsidP="00BB294A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Воздействующая сила искусства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9</w:t>
            </w:r>
          </w:p>
        </w:tc>
        <w:tc>
          <w:tcPr>
            <w:tcW w:w="2576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55" w:rsidRPr="00B530EB" w:rsidTr="00460655">
        <w:trPr>
          <w:gridAfter w:val="1"/>
          <w:wAfter w:w="1642" w:type="dxa"/>
        </w:trPr>
        <w:tc>
          <w:tcPr>
            <w:tcW w:w="2835" w:type="dxa"/>
          </w:tcPr>
          <w:p w:rsidR="00460655" w:rsidRPr="00B530EB" w:rsidRDefault="00460655" w:rsidP="00BB294A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Искусство предвосхищает будущее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7</w:t>
            </w:r>
          </w:p>
        </w:tc>
        <w:tc>
          <w:tcPr>
            <w:tcW w:w="2576" w:type="dxa"/>
          </w:tcPr>
          <w:p w:rsidR="00460655" w:rsidRPr="00B530EB" w:rsidRDefault="00460655" w:rsidP="00460655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Текущий  письменный</w:t>
            </w:r>
          </w:p>
        </w:tc>
        <w:tc>
          <w:tcPr>
            <w:tcW w:w="1642" w:type="dxa"/>
          </w:tcPr>
          <w:p w:rsidR="00460655" w:rsidRPr="00B530EB" w:rsidRDefault="00460655" w:rsidP="001A0CDA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контрольная работа</w:t>
            </w:r>
          </w:p>
          <w:p w:rsidR="00460655" w:rsidRPr="00B530EB" w:rsidRDefault="00460655" w:rsidP="001A0CDA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(тест)</w:t>
            </w:r>
          </w:p>
        </w:tc>
      </w:tr>
      <w:tr w:rsidR="00460655" w:rsidRPr="00B530EB" w:rsidTr="00460655">
        <w:trPr>
          <w:gridAfter w:val="1"/>
          <w:wAfter w:w="1642" w:type="dxa"/>
        </w:trPr>
        <w:tc>
          <w:tcPr>
            <w:tcW w:w="2835" w:type="dxa"/>
          </w:tcPr>
          <w:p w:rsidR="00460655" w:rsidRPr="00B530EB" w:rsidRDefault="00460655" w:rsidP="00BB294A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Дар созидания. Практическая функция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11</w:t>
            </w:r>
          </w:p>
        </w:tc>
        <w:tc>
          <w:tcPr>
            <w:tcW w:w="2576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</w:tr>
      <w:tr w:rsidR="00460655" w:rsidRPr="00B530EB" w:rsidTr="00460655">
        <w:tc>
          <w:tcPr>
            <w:tcW w:w="2835" w:type="dxa"/>
          </w:tcPr>
          <w:p w:rsidR="00460655" w:rsidRPr="00B530EB" w:rsidRDefault="00460655" w:rsidP="00BB294A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Искусство и открытие мира для себя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8</w:t>
            </w:r>
          </w:p>
        </w:tc>
        <w:tc>
          <w:tcPr>
            <w:tcW w:w="2576" w:type="dxa"/>
          </w:tcPr>
          <w:p w:rsidR="00460655" w:rsidRPr="00B530EB" w:rsidRDefault="00460655" w:rsidP="00010C3F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 xml:space="preserve">Исследовательский проект </w:t>
            </w:r>
          </w:p>
          <w:p w:rsidR="00460655" w:rsidRPr="00B530EB" w:rsidRDefault="00460655" w:rsidP="00010C3F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«Пушкин – наше все»</w:t>
            </w:r>
          </w:p>
        </w:tc>
        <w:tc>
          <w:tcPr>
            <w:tcW w:w="1642" w:type="dxa"/>
          </w:tcPr>
          <w:p w:rsidR="00460655" w:rsidRPr="00B530EB" w:rsidRDefault="00460655" w:rsidP="007877AF">
            <w:pPr>
              <w:jc w:val="both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60655" w:rsidRPr="00B530EB" w:rsidRDefault="00460655" w:rsidP="00010C3F">
            <w:pPr>
              <w:jc w:val="both"/>
              <w:rPr>
                <w:rFonts w:ascii="Times New Roman" w:hAnsi="Times New Roman"/>
              </w:rPr>
            </w:pPr>
          </w:p>
        </w:tc>
      </w:tr>
      <w:tr w:rsidR="00460655" w:rsidRPr="00B530EB" w:rsidTr="00460655">
        <w:trPr>
          <w:gridAfter w:val="1"/>
          <w:wAfter w:w="1642" w:type="dxa"/>
        </w:trPr>
        <w:tc>
          <w:tcPr>
            <w:tcW w:w="2835" w:type="dxa"/>
          </w:tcPr>
          <w:p w:rsidR="00460655" w:rsidRPr="00B530EB" w:rsidRDefault="00460655" w:rsidP="00BB294A">
            <w:pPr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410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  <w:r w:rsidRPr="00B530EB">
              <w:rPr>
                <w:rFonts w:ascii="Times New Roman" w:hAnsi="Times New Roman"/>
              </w:rPr>
              <w:t>35</w:t>
            </w:r>
          </w:p>
        </w:tc>
        <w:tc>
          <w:tcPr>
            <w:tcW w:w="2576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460655" w:rsidRPr="00B530EB" w:rsidRDefault="00460655" w:rsidP="00BB29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0655" w:rsidRPr="00B530EB" w:rsidRDefault="00460655" w:rsidP="00460655">
      <w:pPr>
        <w:rPr>
          <w:rFonts w:ascii="Times New Roman" w:hAnsi="Times New Roman" w:cs="Times New Roman"/>
          <w:sz w:val="20"/>
          <w:szCs w:val="20"/>
        </w:rPr>
      </w:pPr>
    </w:p>
    <w:p w:rsidR="00460655" w:rsidRPr="00B530EB" w:rsidRDefault="00460655" w:rsidP="004606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Класс </w:t>
      </w:r>
      <w:r w:rsidR="00F53AA4" w:rsidRPr="00B530EB">
        <w:rPr>
          <w:rFonts w:ascii="Times New Roman" w:hAnsi="Times New Roman" w:cs="Times New Roman"/>
          <w:sz w:val="20"/>
          <w:szCs w:val="20"/>
          <w:u w:val="single"/>
        </w:rPr>
        <w:t>9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Учитель </w:t>
      </w:r>
      <w:r w:rsidRPr="00B530EB">
        <w:rPr>
          <w:rFonts w:ascii="Times New Roman" w:hAnsi="Times New Roman" w:cs="Times New Roman"/>
          <w:sz w:val="20"/>
          <w:szCs w:val="20"/>
          <w:u w:val="single"/>
        </w:rPr>
        <w:t>Смирнова Л.Ф.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Количество часов: </w:t>
      </w:r>
      <w:r w:rsidRPr="00B530EB">
        <w:rPr>
          <w:rFonts w:ascii="Times New Roman" w:hAnsi="Times New Roman" w:cs="Times New Roman"/>
          <w:sz w:val="20"/>
          <w:szCs w:val="20"/>
          <w:u w:val="single"/>
        </w:rPr>
        <w:t>35 часов, 1 час в неделю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Плановых контрольных уроков </w:t>
      </w:r>
      <w:r w:rsidR="00F53AA4" w:rsidRPr="00B530EB">
        <w:rPr>
          <w:rFonts w:ascii="Times New Roman" w:hAnsi="Times New Roman" w:cs="Times New Roman"/>
          <w:sz w:val="20"/>
          <w:szCs w:val="20"/>
          <w:u w:val="single"/>
        </w:rPr>
        <w:t xml:space="preserve">– 2 </w:t>
      </w:r>
      <w:r w:rsidRPr="00B530EB">
        <w:rPr>
          <w:rFonts w:ascii="Times New Roman" w:hAnsi="Times New Roman" w:cs="Times New Roman"/>
          <w:sz w:val="20"/>
          <w:szCs w:val="20"/>
          <w:u w:val="single"/>
        </w:rPr>
        <w:t>ч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Административных контрольных уроков –</w:t>
      </w:r>
    </w:p>
    <w:p w:rsidR="00460655" w:rsidRPr="00B530EB" w:rsidRDefault="00460655" w:rsidP="00F5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Планирование составлено на основе </w:t>
      </w:r>
      <w:r w:rsidRPr="00B530EB">
        <w:rPr>
          <w:rFonts w:ascii="Times New Roman" w:eastAsia="Times New Roman" w:hAnsi="Times New Roman" w:cs="Times New Roman"/>
          <w:sz w:val="20"/>
          <w:szCs w:val="20"/>
        </w:rPr>
        <w:t xml:space="preserve">программы для общеобразовательных </w:t>
      </w:r>
      <w:proofErr w:type="gramStart"/>
      <w:r w:rsidRPr="00B530EB">
        <w:rPr>
          <w:rFonts w:ascii="Times New Roman" w:eastAsia="Times New Roman" w:hAnsi="Times New Roman" w:cs="Times New Roman"/>
          <w:sz w:val="20"/>
          <w:szCs w:val="20"/>
        </w:rPr>
        <w:t>учреждений</w:t>
      </w:r>
      <w:proofErr w:type="gramEnd"/>
      <w:r w:rsidRPr="00B530EB">
        <w:rPr>
          <w:rFonts w:ascii="Times New Roman" w:eastAsia="Times New Roman" w:hAnsi="Times New Roman" w:cs="Times New Roman"/>
          <w:sz w:val="20"/>
          <w:szCs w:val="20"/>
        </w:rPr>
        <w:t xml:space="preserve"> допущенной Министерством образования и науки РФ для </w:t>
      </w:r>
      <w:r w:rsidR="00F53AA4" w:rsidRPr="00B530EB">
        <w:rPr>
          <w:rFonts w:ascii="Times New Roman" w:eastAsia="Times New Roman" w:hAnsi="Times New Roman" w:cs="Times New Roman"/>
          <w:sz w:val="20"/>
          <w:szCs w:val="20"/>
        </w:rPr>
        <w:t xml:space="preserve">8-9 классов. Сборник: «Музыка 1-7 классы. Искусство 8-9 классы» </w:t>
      </w:r>
      <w:r w:rsidRPr="00B530EB">
        <w:rPr>
          <w:rFonts w:ascii="Times New Roman" w:eastAsia="Times New Roman" w:hAnsi="Times New Roman" w:cs="Times New Roman"/>
          <w:sz w:val="20"/>
          <w:szCs w:val="20"/>
        </w:rPr>
        <w:t>авто</w:t>
      </w:r>
      <w:r w:rsidR="00F53AA4" w:rsidRPr="00B530EB">
        <w:rPr>
          <w:rFonts w:ascii="Times New Roman" w:eastAsia="Times New Roman" w:hAnsi="Times New Roman" w:cs="Times New Roman"/>
          <w:sz w:val="20"/>
          <w:szCs w:val="20"/>
        </w:rPr>
        <w:t xml:space="preserve">ры Г.П. Сергеева, И.Э. </w:t>
      </w:r>
      <w:proofErr w:type="spellStart"/>
      <w:r w:rsidR="00F53AA4" w:rsidRPr="00B530EB">
        <w:rPr>
          <w:rFonts w:ascii="Times New Roman" w:eastAsia="Times New Roman" w:hAnsi="Times New Roman" w:cs="Times New Roman"/>
          <w:sz w:val="20"/>
          <w:szCs w:val="20"/>
        </w:rPr>
        <w:t>Кашекова</w:t>
      </w:r>
      <w:proofErr w:type="spellEnd"/>
      <w:r w:rsidR="00F53AA4" w:rsidRPr="00B530EB">
        <w:rPr>
          <w:rFonts w:ascii="Times New Roman" w:eastAsia="Times New Roman" w:hAnsi="Times New Roman" w:cs="Times New Roman"/>
          <w:sz w:val="20"/>
          <w:szCs w:val="20"/>
        </w:rPr>
        <w:t xml:space="preserve"> Е.Д. Критская М.: Просвещение, 2009</w:t>
      </w:r>
      <w:r w:rsidRPr="00B530E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460655" w:rsidRDefault="00460655" w:rsidP="00F5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 xml:space="preserve">Учебник </w:t>
      </w:r>
      <w:r w:rsidR="00F53AA4" w:rsidRPr="00B530EB">
        <w:rPr>
          <w:rFonts w:ascii="Times New Roman" w:hAnsi="Times New Roman" w:cs="Times New Roman"/>
          <w:sz w:val="20"/>
          <w:szCs w:val="20"/>
        </w:rPr>
        <w:t>«Искусство 8-9 класс» М., Просвещение,2009г.</w:t>
      </w:r>
    </w:p>
    <w:p w:rsidR="00190D98" w:rsidRPr="00B530EB" w:rsidRDefault="00190D98" w:rsidP="00F5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07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869"/>
        <w:gridCol w:w="4920"/>
        <w:gridCol w:w="2160"/>
        <w:gridCol w:w="1559"/>
      </w:tblGrid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60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</w:tc>
      </w:tr>
      <w:tr w:rsidR="00F53AA4" w:rsidRPr="00B530EB" w:rsidTr="00B530EB">
        <w:tc>
          <w:tcPr>
            <w:tcW w:w="10307" w:type="dxa"/>
            <w:gridSpan w:val="5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Воздействующая сила искусства (9 часов</w:t>
            </w:r>
            <w:proofErr w:type="gramStart"/>
            <w:r w:rsidRPr="00B53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Искусство и власть. Знакомство с произведениями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Писатели области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Отражение и прославление величия в триумфальных сооружениях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Величие архитектуры региона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От высокой музыкальной классики до мировых жанров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Внушающая сила изображений. Философия изображений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Известные художники области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Языческая культура дохристианской эпохи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Храмовый синтез искусств. Виды храмов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Храмы района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Духовная музыка в храмовом синтезе искусств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Музыка в храме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Синтез иску</w:t>
            </w:r>
            <w:proofErr w:type="gramStart"/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сств  в т</w:t>
            </w:r>
            <w:proofErr w:type="gramEnd"/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еатре, кино, на телевидении</w:t>
            </w:r>
          </w:p>
        </w:tc>
        <w:tc>
          <w:tcPr>
            <w:tcW w:w="2160" w:type="dxa"/>
          </w:tcPr>
          <w:p w:rsidR="00F53AA4" w:rsidRPr="00B530EB" w:rsidRDefault="00F53AA4" w:rsidP="00B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Создание художественного замысла музыки сценическими средствами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Эскиз костюма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10307" w:type="dxa"/>
            <w:gridSpan w:val="5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Дар предвосхищения. Какие знания дает искусство?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Народные предания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Оценка произведений с позиции предвосхищения будущего, реальности и вымысла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Скрытые пророчества будущего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Предсказания в искусстве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Человек сегодняшнего дня в картинах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Художественное мышление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Представление о будущем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Художественное мышление в авангарде науки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Представление о будущем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Художник и ученый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Народные сказки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Образы фантастики в литературных произведениях, фильмах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Эскиз герба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F53AA4" w:rsidRPr="00B530EB" w:rsidTr="00B530EB">
        <w:tc>
          <w:tcPr>
            <w:tcW w:w="10307" w:type="dxa"/>
            <w:gridSpan w:val="5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Эстетическое формирование искусством окружающей среды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Традиции и сов</w:t>
            </w:r>
            <w:r w:rsidR="00B530EB" w:rsidRPr="00B530EB">
              <w:rPr>
                <w:rFonts w:ascii="Times New Roman" w:hAnsi="Times New Roman" w:cs="Times New Roman"/>
                <w:sz w:val="20"/>
                <w:szCs w:val="20"/>
              </w:rPr>
              <w:t>ременность в облике моего села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Архитектура исторического города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Исторические здания и сооружения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Архитектура современного города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Эскиз-проект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Специфика изображений в полиграфии</w:t>
            </w:r>
          </w:p>
        </w:tc>
        <w:tc>
          <w:tcPr>
            <w:tcW w:w="2160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Газета «Авангард»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Журнальная графика.</w:t>
            </w:r>
          </w:p>
        </w:tc>
        <w:tc>
          <w:tcPr>
            <w:tcW w:w="2160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Рекламные щиты на улицах  района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Развитие дизайна и его значение в жизни современного общества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Изготовление буклета школы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История народных промыслов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Музыка в быту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Музыкальные композиции праздников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Массовые, общедоступные искусства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Презентация «Мир моих увлечений»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Изобразительная природа кино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Музыка в кино. Особенности киномузыки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Конкурс на лучшее исполнение песен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10307" w:type="dxa"/>
            <w:gridSpan w:val="5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Вопрос к себе как первый шаг к творчеству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Симметрия и асимметрия в искусстве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Литературные страницы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 xml:space="preserve">Притчи 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«Пушкин – наше все» (выбор темы, план работы)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Увековечение имени поэта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AA4" w:rsidRPr="00B530EB" w:rsidTr="00B530EB">
        <w:tc>
          <w:tcPr>
            <w:tcW w:w="799" w:type="dxa"/>
          </w:tcPr>
          <w:p w:rsidR="00F53AA4" w:rsidRPr="00B530EB" w:rsidRDefault="00B530EB" w:rsidP="00BB294A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86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0" w:type="dxa"/>
            <w:vAlign w:val="center"/>
          </w:tcPr>
          <w:p w:rsidR="00F53AA4" w:rsidRPr="00B530EB" w:rsidRDefault="00F53AA4" w:rsidP="00BB2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«Пушкин – наше все» (подготовка, защита)</w:t>
            </w:r>
          </w:p>
        </w:tc>
        <w:tc>
          <w:tcPr>
            <w:tcW w:w="2160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 xml:space="preserve">Музеи </w:t>
            </w:r>
          </w:p>
        </w:tc>
        <w:tc>
          <w:tcPr>
            <w:tcW w:w="1559" w:type="dxa"/>
          </w:tcPr>
          <w:p w:rsidR="00F53AA4" w:rsidRPr="00B530EB" w:rsidRDefault="00F53AA4" w:rsidP="00BB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9 класс (35 часов)</w:t>
      </w: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Раздел 1. Воздействующая сила искусства (9 часов</w:t>
      </w:r>
      <w:proofErr w:type="gramStart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 xml:space="preserve"> )</w:t>
      </w:r>
      <w:proofErr w:type="gramEnd"/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Протест против идеологии социалистического строя в авторской песне, рок-музыке.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Изобразительное искусство</w:t>
      </w:r>
      <w:r w:rsidRPr="00B530EB">
        <w:rPr>
          <w:rFonts w:ascii="Times New Roman" w:hAnsi="Times New Roman" w:cs="Times New Roman"/>
          <w:sz w:val="20"/>
          <w:szCs w:val="20"/>
        </w:rPr>
        <w:t>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Наскальная живопись, языческие идолы, амулеты.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Храмовый синтез искусств.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Триумфальные арки, монументальная скульптура, архитектура и др.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Искусство Великой Отечественной войны (живопись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А.Дейнеки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Корина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др., плакаты И.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Тоидзе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Реклама (рекламные плакаты, листовки, клипы), настенная живопись (панно, мозаика, граффити).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Музыка.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Духовная музыка «Литургия», «Всенощное бдение», «Месса» и др.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Музыкальная классика и массовые жанры (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Л.Бетховен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П. Чайковский, А. Скрябин, С. Прокофьев, массовые песни).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Песни военных лет и песни на военную тему.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 к кинофильмам (И. Дунаевский, Д. Шостакович, С. Прокофьев, А. Рыбников и др.)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Компенсаторная функция джаза (Дж. Гершвин, Э. Фицджеральд, Л. Утесов, А.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Цфасман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Л. Чижик, А. Козлов и др.).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Литература.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Произведения поэтов и писателей 19-20 вв.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Поэзия В. Маяковского.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Стихи поэтов-фронтовиков, поэтов-песенников.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Экранные искусства, театр.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Рекламные видеоклипы.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Кинофильмы 40-50-х гг. ХХ </w:t>
      </w:r>
      <w:proofErr w:type="gramStart"/>
      <w:r w:rsidRPr="00B530E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530EB">
        <w:rPr>
          <w:rFonts w:ascii="Times New Roman" w:hAnsi="Times New Roman" w:cs="Times New Roman"/>
          <w:sz w:val="20"/>
          <w:szCs w:val="20"/>
        </w:rPr>
        <w:t>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lastRenderedPageBreak/>
        <w:t>Экранизации опер, балетов, мюзиклов (по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Создавать эскизы для граффити, сценария клипа,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раскадровки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мультфильма рекламно-внушающего характера. 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thick"/>
        </w:rPr>
      </w:pPr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Раздел 2. Искусство предвосхищает будущее (7 часов</w:t>
      </w:r>
      <w:proofErr w:type="gramStart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 xml:space="preserve"> )</w:t>
      </w:r>
      <w:proofErr w:type="gramEnd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Изобразительное искусство.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«Купание красного коня» К. Петров-Водкин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«Большевик»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Б.Кустодиев</w:t>
      </w:r>
      <w:proofErr w:type="spellEnd"/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«Рождение новой планеты» К.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Юон</w:t>
      </w:r>
      <w:proofErr w:type="spellEnd"/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«Черный квадрат» К. Малевич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Герника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» П. Пикассо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Произведения Р. </w:t>
      </w:r>
      <w:proofErr w:type="gramStart"/>
      <w:r w:rsidRPr="00B530EB">
        <w:rPr>
          <w:rFonts w:ascii="Times New Roman" w:hAnsi="Times New Roman" w:cs="Times New Roman"/>
          <w:sz w:val="20"/>
          <w:szCs w:val="20"/>
        </w:rPr>
        <w:t>Делоне</w:t>
      </w:r>
      <w:proofErr w:type="gramEnd"/>
      <w:r w:rsidRPr="00B530EB">
        <w:rPr>
          <w:rFonts w:ascii="Times New Roman" w:hAnsi="Times New Roman" w:cs="Times New Roman"/>
          <w:sz w:val="20"/>
          <w:szCs w:val="20"/>
        </w:rPr>
        <w:t xml:space="preserve">, У.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Боччони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д. Балла, Д.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Северини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Живопись символистов (У. Блейк, К. Фридрих и др.).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Музыка.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Сочинения С. Прокофьева, Д. Шостаковича, А.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Шнитке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 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Музыкальные инструменты (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терменвокс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волны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Мартено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синтезатор).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30EB">
        <w:rPr>
          <w:rFonts w:ascii="Times New Roman" w:hAnsi="Times New Roman" w:cs="Times New Roman"/>
          <w:sz w:val="20"/>
          <w:szCs w:val="20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Жарр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др.).</w:t>
      </w:r>
      <w:proofErr w:type="gramEnd"/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Авангардная музыка: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додекофония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серийная, конкретная музыка, алеаторика (А. Шенберг, К.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Штокхаузен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Ч.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Айвз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др.). 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Рок-музыка 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Литература.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Произведения Р.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Брэдбери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братьев Стругацких, А. Беляева, И. Ефремова и др. (по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Экранные искусства, театр.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Кинофильмы: «Воспоминания о будущем» Х.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Райнла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«Гарри Поттер» К.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Коламбуса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«Пятый элемент» Л. Бессонна, 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Солярис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» А. Тарковского, «Капитан Немо» В. Левина и др. (по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Составление собственного прогноза будущего средствами какого-либо вида искусства.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Раздел 3. Дар созидания. Практическая функция.   (11 часов</w:t>
      </w:r>
      <w:proofErr w:type="gramStart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 xml:space="preserve"> )</w:t>
      </w:r>
      <w:proofErr w:type="gramEnd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Эстетизация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Монтажность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клиповость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» современного художественного мышления. Массовые и общедоступные искусства.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Изобразительное искусство.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Гаттамелата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» Донателло, «Медный всадник» Э.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Фальоне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др.); предметы мебели и посуды.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lastRenderedPageBreak/>
        <w:t>Дизайн современной среды (интерьер, ландшафтный дизайн).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Музыка.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 в окружающей жизни, быту.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 как знак, фон, способ релаксации; сигнальная функция музыки и др.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 в звуковом и немом кино.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Литература.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30EB">
        <w:rPr>
          <w:rFonts w:ascii="Times New Roman" w:hAnsi="Times New Roman" w:cs="Times New Roman"/>
          <w:sz w:val="20"/>
          <w:szCs w:val="20"/>
        </w:rPr>
        <w:t xml:space="preserve">Произведения русских и зарубежных писателей (А. Пушкин, Н. Гоголь,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М.Салтыков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  <w:proofErr w:type="gramEnd"/>
    </w:p>
    <w:p w:rsidR="00B530EB" w:rsidRPr="00B530EB" w:rsidRDefault="00B530EB" w:rsidP="00B530E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Экранные виды искусства, театр.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Кинофильмы: «Доживем до понедельника» С.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Ростоцкого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«Малыш и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Карлсон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который живет на крыше» В.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Плучека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М.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Микаэляна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Шербургские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зонтики» Ж.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Деми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«Человек дождя» Б. Левинсона, 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Мулен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Руж» Б.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Лурмэна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др. (по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 xml:space="preserve">Раздел 4. Искусство и открытие мира для себя </w:t>
      </w:r>
      <w:proofErr w:type="gramStart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 xml:space="preserve">( </w:t>
      </w:r>
      <w:proofErr w:type="gramEnd"/>
      <w:r w:rsidRPr="00B530EB">
        <w:rPr>
          <w:rFonts w:ascii="Times New Roman" w:hAnsi="Times New Roman" w:cs="Times New Roman"/>
          <w:b/>
          <w:sz w:val="20"/>
          <w:szCs w:val="20"/>
          <w:u w:val="thick"/>
        </w:rPr>
        <w:t>8 часов).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Примерный художественный материал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Изобразительное искусство.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Примеры симметрии и асимметрии в искусстве и науке.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Примеры понимания красоты в искусстве и науке: общее и особенное.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Геометрические построения в искусстве (примеры золотого сечения в разных видах искусства).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Изображения различных представлений о  системе мира в графике.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Декоративные композиции М.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Эшера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Музыка.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Миниатюры, произведения крупной формы.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i/>
          <w:sz w:val="20"/>
          <w:szCs w:val="20"/>
        </w:rPr>
        <w:t>Искусство в жизни выдающихся людей науки и культуры</w:t>
      </w:r>
      <w:r w:rsidRPr="00B530EB">
        <w:rPr>
          <w:rFonts w:ascii="Times New Roman" w:hAnsi="Times New Roman" w:cs="Times New Roman"/>
          <w:sz w:val="20"/>
          <w:szCs w:val="20"/>
        </w:rPr>
        <w:t xml:space="preserve"> (А. Бородин, М. Чюрленис, С. Рихтер, В. Наумов, С. Юдин, А. Эйнштейн и др.).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Литература.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30EB">
        <w:rPr>
          <w:rFonts w:ascii="Times New Roman" w:hAnsi="Times New Roman" w:cs="Times New Roman"/>
          <w:b/>
          <w:i/>
          <w:sz w:val="20"/>
          <w:szCs w:val="20"/>
        </w:rPr>
        <w:t>Экранные искусства, театр.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Кинофильмы: </w:t>
      </w:r>
      <w:proofErr w:type="gramStart"/>
      <w:r w:rsidRPr="00B530EB">
        <w:rPr>
          <w:rFonts w:ascii="Times New Roman" w:hAnsi="Times New Roman" w:cs="Times New Roman"/>
          <w:sz w:val="20"/>
          <w:szCs w:val="20"/>
        </w:rPr>
        <w:t>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Кончаловского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Вестсайдская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история» Д.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Роббинса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 и Р.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Уайза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«Страсти Христовы» М.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Гиббсона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«Призрак оперы» Д. Шумахера и др. (по выбору учителя.</w:t>
      </w:r>
      <w:proofErr w:type="gramEnd"/>
    </w:p>
    <w:p w:rsidR="00B530EB" w:rsidRPr="00B530EB" w:rsidRDefault="00B530E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Художественно-творческая деятельность учащихся</w:t>
      </w:r>
    </w:p>
    <w:p w:rsidR="00B530EB" w:rsidRPr="00B530EB" w:rsidRDefault="00B530EB" w:rsidP="00B530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видео- и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фотокомпозиций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0EB" w:rsidRPr="00B530EB" w:rsidRDefault="00B530EB" w:rsidP="00F722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30EB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9 класса: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lastRenderedPageBreak/>
        <w:t xml:space="preserve"> - 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понимать функции искусства (социально-ориентирующая, практическая, воспитательная, зрелищная, внушающая, предвосхищающая будущее и др.);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понимать особенности художественного языка разных видов искусства;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осуществлять самостоятельный поиск и обработку информации в области искусства, используя современные технологии;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выражать собственные суждения и оценки о произведениях искусства прошлого и настоящего;</w:t>
      </w:r>
    </w:p>
    <w:p w:rsidR="00B530EB" w:rsidRPr="00B530EB" w:rsidRDefault="00B530EB" w:rsidP="00B53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sz w:val="20"/>
          <w:szCs w:val="20"/>
        </w:rPr>
        <w:t xml:space="preserve"> - 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0EB" w:rsidRPr="00B530EB" w:rsidRDefault="00F722BB" w:rsidP="00B530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</w:t>
      </w:r>
    </w:p>
    <w:p w:rsidR="00B530EB" w:rsidRPr="00F722BB" w:rsidRDefault="00B530EB" w:rsidP="00B530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30EB">
        <w:rPr>
          <w:rFonts w:ascii="Times New Roman" w:hAnsi="Times New Roman" w:cs="Times New Roman"/>
          <w:i/>
          <w:sz w:val="20"/>
          <w:szCs w:val="20"/>
        </w:rPr>
        <w:t>Сергеева Г.П.</w:t>
      </w:r>
      <w:r w:rsidRPr="00B530EB">
        <w:rPr>
          <w:rFonts w:ascii="Times New Roman" w:hAnsi="Times New Roman" w:cs="Times New Roman"/>
          <w:sz w:val="20"/>
          <w:szCs w:val="20"/>
        </w:rPr>
        <w:t xml:space="preserve"> Искусство. 8-9 классы: учебник для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. учреждений /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Г.П.Сергеева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И.Э.Кашекова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30EB">
        <w:rPr>
          <w:rFonts w:ascii="Times New Roman" w:hAnsi="Times New Roman" w:cs="Times New Roman"/>
          <w:sz w:val="20"/>
          <w:szCs w:val="20"/>
        </w:rPr>
        <w:t>Е.Д.Критская</w:t>
      </w:r>
      <w:proofErr w:type="spellEnd"/>
      <w:r w:rsidRPr="00B530EB">
        <w:rPr>
          <w:rFonts w:ascii="Times New Roman" w:hAnsi="Times New Roman" w:cs="Times New Roman"/>
          <w:sz w:val="20"/>
          <w:szCs w:val="20"/>
        </w:rPr>
        <w:t>. – М.: Просвещение, 2011г. – 191с.</w:t>
      </w:r>
    </w:p>
    <w:p w:rsidR="00F722BB" w:rsidRPr="00F722BB" w:rsidRDefault="00F722BB" w:rsidP="00B530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Е.Д.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Критская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22BB">
        <w:rPr>
          <w:rFonts w:ascii="Times New Roman" w:hAnsi="Times New Roman" w:cs="Times New Roman"/>
          <w:sz w:val="20"/>
          <w:szCs w:val="20"/>
        </w:rPr>
        <w:t>Поурочные разработки по искусству. Издательство «</w:t>
      </w:r>
      <w:r>
        <w:rPr>
          <w:rFonts w:ascii="Times New Roman" w:hAnsi="Times New Roman" w:cs="Times New Roman"/>
          <w:sz w:val="20"/>
          <w:szCs w:val="20"/>
        </w:rPr>
        <w:t>Учитель, Волгоград</w:t>
      </w:r>
      <w:r w:rsidRPr="00F722B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30EB" w:rsidRPr="00B530EB" w:rsidRDefault="00B530E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30EB" w:rsidRPr="00B530EB" w:rsidRDefault="00F722BB" w:rsidP="00B530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</w:t>
      </w:r>
      <w:r w:rsidR="00B530EB" w:rsidRPr="00B530EB">
        <w:rPr>
          <w:rFonts w:ascii="Times New Roman" w:hAnsi="Times New Roman" w:cs="Times New Roman"/>
          <w:b/>
          <w:sz w:val="20"/>
          <w:szCs w:val="20"/>
        </w:rPr>
        <w:t>итература</w:t>
      </w:r>
    </w:p>
    <w:p w:rsidR="00B530EB" w:rsidRPr="00B530EB" w:rsidRDefault="00B530EB" w:rsidP="00B530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Аксенов Ю. Г.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Цвет и линия. / Ю. Г. Аксенов, М. М. </w:t>
      </w:r>
      <w:proofErr w:type="spell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>Левидова</w:t>
      </w:r>
      <w:proofErr w:type="spellEnd"/>
      <w:r w:rsidRPr="00B530EB">
        <w:rPr>
          <w:rFonts w:ascii="Times New Roman" w:hAnsi="Times New Roman" w:cs="Times New Roman"/>
          <w:color w:val="000000"/>
          <w:sz w:val="20"/>
          <w:szCs w:val="20"/>
        </w:rPr>
        <w:t>. — М., 1986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Борее</w:t>
      </w:r>
      <w:proofErr w:type="gramEnd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Ю. Б.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Эстетика / Ю. Б. </w:t>
      </w:r>
      <w:proofErr w:type="spell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>Борев</w:t>
      </w:r>
      <w:proofErr w:type="spellEnd"/>
      <w:r w:rsidRPr="00B530EB">
        <w:rPr>
          <w:rFonts w:ascii="Times New Roman" w:hAnsi="Times New Roman" w:cs="Times New Roman"/>
          <w:color w:val="000000"/>
          <w:sz w:val="20"/>
          <w:szCs w:val="20"/>
        </w:rPr>
        <w:t>. — М., 2005.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Кашекова</w:t>
      </w:r>
      <w:proofErr w:type="spellEnd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И. Э.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от античности до модерна / И. Э. </w:t>
      </w:r>
      <w:proofErr w:type="spell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>Кашекова</w:t>
      </w:r>
      <w:proofErr w:type="spellEnd"/>
      <w:r w:rsidRPr="00B530EB">
        <w:rPr>
          <w:rFonts w:ascii="Times New Roman" w:hAnsi="Times New Roman" w:cs="Times New Roman"/>
          <w:color w:val="000000"/>
          <w:sz w:val="20"/>
          <w:szCs w:val="20"/>
        </w:rPr>
        <w:t>. — М., 2000.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Киященко Н. И.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>Эстетика — философская наука / Н. И. Киященко. — М, СПб</w:t>
      </w:r>
      <w:proofErr w:type="gram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.; </w:t>
      </w:r>
      <w:proofErr w:type="gramEnd"/>
      <w:r w:rsidRPr="00B530EB">
        <w:rPr>
          <w:rFonts w:ascii="Times New Roman" w:hAnsi="Times New Roman" w:cs="Times New Roman"/>
          <w:color w:val="000000"/>
          <w:sz w:val="20"/>
          <w:szCs w:val="20"/>
        </w:rPr>
        <w:t>Киев, 2005.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Лотман Ю. М.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>Об искусстве / Ю. М. Лотман. — СПб</w:t>
      </w:r>
      <w:proofErr w:type="gram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B530EB">
        <w:rPr>
          <w:rFonts w:ascii="Times New Roman" w:hAnsi="Times New Roman" w:cs="Times New Roman"/>
          <w:color w:val="000000"/>
          <w:sz w:val="20"/>
          <w:szCs w:val="20"/>
        </w:rPr>
        <w:t>1998.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Мириманов</w:t>
      </w:r>
      <w:proofErr w:type="spellEnd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В. Б.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Искусство и миф: центральный образ картины мира / В. Б. </w:t>
      </w:r>
      <w:proofErr w:type="spell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>Мириманов</w:t>
      </w:r>
      <w:proofErr w:type="spellEnd"/>
      <w:r w:rsidRPr="00B530EB">
        <w:rPr>
          <w:rFonts w:ascii="Times New Roman" w:hAnsi="Times New Roman" w:cs="Times New Roman"/>
          <w:color w:val="000000"/>
          <w:sz w:val="20"/>
          <w:szCs w:val="20"/>
        </w:rPr>
        <w:t>. — М., 1997.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Назайкинский</w:t>
      </w:r>
      <w:proofErr w:type="spellEnd"/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Е. В.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 xml:space="preserve">Стиль и жанры в музыке / Е. В. </w:t>
      </w:r>
      <w:proofErr w:type="spellStart"/>
      <w:r w:rsidRPr="00B530EB">
        <w:rPr>
          <w:rFonts w:ascii="Times New Roman" w:hAnsi="Times New Roman" w:cs="Times New Roman"/>
          <w:color w:val="000000"/>
          <w:sz w:val="20"/>
          <w:szCs w:val="20"/>
        </w:rPr>
        <w:t>Назайкинский</w:t>
      </w:r>
      <w:proofErr w:type="spellEnd"/>
      <w:r w:rsidRPr="00B530EB">
        <w:rPr>
          <w:rFonts w:ascii="Times New Roman" w:hAnsi="Times New Roman" w:cs="Times New Roman"/>
          <w:color w:val="000000"/>
          <w:sz w:val="20"/>
          <w:szCs w:val="20"/>
        </w:rPr>
        <w:t>. — М., 2003.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Флоренский П. А.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>Храмовое действо как синтез искусств. // Избранные труды по искусству / П. А. Флоренский. — М., 1996.</w:t>
      </w:r>
    </w:p>
    <w:p w:rsidR="00B530EB" w:rsidRPr="00B530EB" w:rsidRDefault="00B530EB" w:rsidP="00B530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0E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Рычкова Ю. В. </w:t>
      </w:r>
      <w:r w:rsidRPr="00B530EB">
        <w:rPr>
          <w:rFonts w:ascii="Times New Roman" w:hAnsi="Times New Roman" w:cs="Times New Roman"/>
          <w:color w:val="000000"/>
          <w:sz w:val="20"/>
          <w:szCs w:val="20"/>
        </w:rPr>
        <w:t>Энциклопедия модернизма / Ю. В. Рычкова. - М., 2002.</w:t>
      </w:r>
    </w:p>
    <w:p w:rsidR="00B530EB" w:rsidRPr="00B530EB" w:rsidRDefault="00B530EB" w:rsidP="00B530EB">
      <w:pPr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p w:rsidR="00F53AA4" w:rsidRPr="00B530EB" w:rsidRDefault="00F53AA4" w:rsidP="00F53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655" w:rsidRPr="00B530EB" w:rsidRDefault="00460655" w:rsidP="00F53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0655" w:rsidRPr="00B530EB" w:rsidSect="00B530EB">
      <w:footerReference w:type="default" r:id="rId8"/>
      <w:pgSz w:w="11906" w:h="16838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06" w:rsidRDefault="00B86106" w:rsidP="00B530EB">
      <w:pPr>
        <w:spacing w:after="0" w:line="240" w:lineRule="auto"/>
      </w:pPr>
      <w:r>
        <w:separator/>
      </w:r>
    </w:p>
  </w:endnote>
  <w:endnote w:type="continuationSeparator" w:id="0">
    <w:p w:rsidR="00B86106" w:rsidRDefault="00B86106" w:rsidP="00B5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EB" w:rsidRDefault="00B5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06" w:rsidRDefault="00B86106" w:rsidP="00B530EB">
      <w:pPr>
        <w:spacing w:after="0" w:line="240" w:lineRule="auto"/>
      </w:pPr>
      <w:r>
        <w:separator/>
      </w:r>
    </w:p>
  </w:footnote>
  <w:footnote w:type="continuationSeparator" w:id="0">
    <w:p w:rsidR="00B86106" w:rsidRDefault="00B86106" w:rsidP="00B5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C9"/>
    <w:multiLevelType w:val="hybridMultilevel"/>
    <w:tmpl w:val="043E1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180BBC"/>
    <w:multiLevelType w:val="hybridMultilevel"/>
    <w:tmpl w:val="043E1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5"/>
    <w:rsid w:val="00042D43"/>
    <w:rsid w:val="00190D98"/>
    <w:rsid w:val="00460655"/>
    <w:rsid w:val="0054222A"/>
    <w:rsid w:val="00716C7A"/>
    <w:rsid w:val="00B530EB"/>
    <w:rsid w:val="00B86106"/>
    <w:rsid w:val="00DA69D3"/>
    <w:rsid w:val="00F53AA4"/>
    <w:rsid w:val="00F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065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06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60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606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0655"/>
  </w:style>
  <w:style w:type="paragraph" w:styleId="a6">
    <w:name w:val="header"/>
    <w:basedOn w:val="a"/>
    <w:link w:val="a7"/>
    <w:uiPriority w:val="99"/>
    <w:unhideWhenUsed/>
    <w:rsid w:val="00B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EB"/>
  </w:style>
  <w:style w:type="paragraph" w:styleId="a8">
    <w:name w:val="footer"/>
    <w:basedOn w:val="a"/>
    <w:link w:val="a9"/>
    <w:uiPriority w:val="99"/>
    <w:unhideWhenUsed/>
    <w:rsid w:val="00B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065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065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60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606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0655"/>
  </w:style>
  <w:style w:type="paragraph" w:styleId="a6">
    <w:name w:val="header"/>
    <w:basedOn w:val="a"/>
    <w:link w:val="a7"/>
    <w:uiPriority w:val="99"/>
    <w:unhideWhenUsed/>
    <w:rsid w:val="00B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EB"/>
  </w:style>
  <w:style w:type="paragraph" w:styleId="a8">
    <w:name w:val="footer"/>
    <w:basedOn w:val="a"/>
    <w:link w:val="a9"/>
    <w:uiPriority w:val="99"/>
    <w:unhideWhenUsed/>
    <w:rsid w:val="00B5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2015-08-29T10:11:00Z</cp:lastPrinted>
  <dcterms:created xsi:type="dcterms:W3CDTF">2015-08-29T03:22:00Z</dcterms:created>
  <dcterms:modified xsi:type="dcterms:W3CDTF">2016-02-28T12:08:00Z</dcterms:modified>
</cp:coreProperties>
</file>